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textAlignment w:val="auto"/>
        <w:rPr>
          <w:rFonts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  <w:lang w:val="en-US"/>
        </w:rPr>
        <w:t>附件1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/>
        <w:ind w:left="522"/>
        <w:textAlignment w:val="auto"/>
        <w:rPr>
          <w:rFonts w:ascii="黑体" w:eastAsia="黑体"/>
          <w:lang w:val="en-US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jc w:val="center"/>
        <w:textAlignment w:val="auto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获奖证书复印件清单</w:t>
      </w:r>
    </w:p>
    <w:tbl>
      <w:tblPr>
        <w:tblStyle w:val="13"/>
        <w:tblpPr w:leftFromText="180" w:rightFromText="180" w:vertAnchor="text" w:horzAnchor="page" w:tblpX="1722" w:tblpY="408"/>
        <w:tblOverlap w:val="never"/>
        <w:tblW w:w="889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270"/>
        <w:gridCol w:w="1274"/>
        <w:gridCol w:w="1270"/>
        <w:gridCol w:w="1270"/>
        <w:gridCol w:w="1274"/>
        <w:gridCol w:w="12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2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eastAsia="黑体"/>
                <w:sz w:val="24"/>
                <w:lang w:eastAsia="en-US"/>
              </w:rPr>
            </w:pPr>
            <w:r>
              <w:rPr>
                <w:rFonts w:hint="eastAsia" w:ascii="黑体" w:eastAsia="黑体"/>
                <w:sz w:val="24"/>
                <w:lang w:eastAsia="en-US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3"/>
              <w:jc w:val="center"/>
              <w:textAlignment w:val="auto"/>
              <w:rPr>
                <w:rFonts w:ascii="黑体" w:eastAsia="黑体"/>
                <w:sz w:val="24"/>
                <w:lang w:eastAsia="en-US"/>
              </w:rPr>
            </w:pPr>
            <w:r>
              <w:rPr>
                <w:rFonts w:hint="eastAsia" w:ascii="黑体" w:eastAsia="黑体"/>
                <w:sz w:val="24"/>
                <w:lang w:eastAsia="en-US"/>
              </w:rPr>
              <w:t>获奖项目名称</w:t>
            </w:r>
          </w:p>
        </w:tc>
        <w:tc>
          <w:tcPr>
            <w:tcW w:w="127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eastAsia="黑体"/>
                <w:sz w:val="24"/>
                <w:lang w:eastAsia="en-US"/>
              </w:rPr>
            </w:pPr>
            <w:r>
              <w:rPr>
                <w:rFonts w:hint="eastAsia" w:ascii="黑体" w:eastAsia="黑体"/>
                <w:sz w:val="24"/>
                <w:lang w:eastAsia="en-US"/>
              </w:rPr>
              <w:t>等级</w:t>
            </w:r>
          </w:p>
        </w:tc>
        <w:tc>
          <w:tcPr>
            <w:tcW w:w="12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eastAsia="黑体"/>
                <w:sz w:val="24"/>
                <w:lang w:eastAsia="en-US"/>
              </w:rPr>
            </w:pPr>
            <w:r>
              <w:rPr>
                <w:rFonts w:hint="eastAsia" w:ascii="黑体" w:eastAsia="黑体"/>
                <w:sz w:val="24"/>
                <w:lang w:eastAsia="en-US"/>
              </w:rPr>
              <w:t>排名</w:t>
            </w:r>
          </w:p>
        </w:tc>
        <w:tc>
          <w:tcPr>
            <w:tcW w:w="12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eastAsia="黑体"/>
                <w:sz w:val="24"/>
                <w:lang w:eastAsia="en-US"/>
              </w:rPr>
            </w:pPr>
            <w:r>
              <w:rPr>
                <w:rFonts w:hint="eastAsia" w:ascii="黑体" w:eastAsia="黑体"/>
                <w:sz w:val="24"/>
                <w:lang w:eastAsia="en-US"/>
              </w:rPr>
              <w:t>获奖年份</w:t>
            </w:r>
          </w:p>
        </w:tc>
        <w:tc>
          <w:tcPr>
            <w:tcW w:w="127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eastAsia="黑体"/>
                <w:sz w:val="24"/>
                <w:lang w:eastAsia="en-US"/>
              </w:rPr>
            </w:pPr>
            <w:r>
              <w:rPr>
                <w:rFonts w:hint="eastAsia" w:ascii="黑体" w:eastAsia="黑体"/>
                <w:sz w:val="24"/>
                <w:lang w:eastAsia="en-US"/>
              </w:rPr>
              <w:t>页码</w:t>
            </w:r>
          </w:p>
        </w:tc>
        <w:tc>
          <w:tcPr>
            <w:tcW w:w="12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eastAsia="黑体"/>
                <w:sz w:val="24"/>
                <w:lang w:eastAsia="en-US"/>
              </w:rPr>
            </w:pPr>
            <w:r>
              <w:rPr>
                <w:rFonts w:hint="eastAsia" w:ascii="黑体" w:eastAsia="黑体"/>
                <w:sz w:val="24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4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  <w:tc>
          <w:tcPr>
            <w:tcW w:w="127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ascii="Times New Roman"/>
                <w:sz w:val="28"/>
                <w:lang w:eastAsia="en-US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/>
        <w:textAlignment w:val="auto"/>
        <w:rPr>
          <w:rFonts w:ascii="黑体" w:eastAsia="黑体"/>
        </w:rPr>
      </w:pPr>
    </w:p>
    <w:p>
      <w:pPr>
        <w:tabs>
          <w:tab w:val="left" w:pos="6644"/>
        </w:tabs>
        <w:spacing w:before="67"/>
        <w:ind w:left="52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审核部门意见（盖章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：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审核人：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textAlignment w:val="auto"/>
        <w:rPr>
          <w:rFonts w:hint="eastAsia" w:ascii="黑体" w:eastAsia="黑体"/>
          <w:b w:val="0"/>
          <w:bCs w:val="0"/>
          <w:sz w:val="32"/>
          <w:szCs w:val="32"/>
          <w:lang w:val="en-US"/>
        </w:rPr>
      </w:pPr>
    </w:p>
    <w:p>
      <w:pPr>
        <w:tabs>
          <w:tab w:val="left" w:pos="6894"/>
        </w:tabs>
        <w:spacing w:before="67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7D"/>
    <w:rsid w:val="00052F55"/>
    <w:rsid w:val="00275B9E"/>
    <w:rsid w:val="003118E3"/>
    <w:rsid w:val="0045562C"/>
    <w:rsid w:val="004A34FB"/>
    <w:rsid w:val="00622F35"/>
    <w:rsid w:val="00842DFA"/>
    <w:rsid w:val="00B046DE"/>
    <w:rsid w:val="00B7007D"/>
    <w:rsid w:val="00D43FF1"/>
    <w:rsid w:val="00EF658F"/>
    <w:rsid w:val="09D72F27"/>
    <w:rsid w:val="13E53E77"/>
    <w:rsid w:val="1E7D5211"/>
    <w:rsid w:val="221E3446"/>
    <w:rsid w:val="28367337"/>
    <w:rsid w:val="391B37FD"/>
    <w:rsid w:val="3AA53BB4"/>
    <w:rsid w:val="3E3A3DC1"/>
    <w:rsid w:val="40D51F1A"/>
    <w:rsid w:val="444C5A49"/>
    <w:rsid w:val="4AD2129E"/>
    <w:rsid w:val="51E3532D"/>
    <w:rsid w:val="5CBA363A"/>
    <w:rsid w:val="609A27F8"/>
    <w:rsid w:val="60F326B1"/>
    <w:rsid w:val="64B04438"/>
    <w:rsid w:val="6BDE7B6E"/>
    <w:rsid w:val="713979EA"/>
    <w:rsid w:val="733F6BA6"/>
    <w:rsid w:val="744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eastAsia="宋体"/>
      <w:szCs w:val="24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微软雅黑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微软雅黑" w:cs="Times New Roman"/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2424</Words>
  <Characters>2474</Characters>
  <Lines>16</Lines>
  <Paragraphs>4</Paragraphs>
  <TotalTime>4</TotalTime>
  <ScaleCrop>false</ScaleCrop>
  <LinksUpToDate>false</LinksUpToDate>
  <CharactersWithSpaces>2524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2020-05-02T02:00:00Z</dcterms:created>
  <dc:creator>anyang</dc:creator>
  <cp:lastModifiedBy>DELL</cp:lastModifiedBy>
  <dcterms:modified xsi:type="dcterms:W3CDTF">2020-05-13T13:41:54Z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