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49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6B857E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7CF67D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</w:pPr>
    </w:p>
    <w:p w14:paraId="379779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</w:pPr>
    </w:p>
    <w:p w14:paraId="030A3D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</w:rPr>
      </w:pPr>
      <w:r>
        <w:rPr>
          <w:rFonts w:hint="eastAsia" w:ascii="方正小标宋_GBK" w:hAnsi="华文中宋" w:eastAsia="方正小标宋_GBK" w:cs="Times New Roman"/>
          <w:b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0D08D00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>河南省国情教育基地项目</w:t>
      </w:r>
    </w:p>
    <w:p w14:paraId="3717F41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>申  报  书</w:t>
      </w:r>
    </w:p>
    <w:p w14:paraId="646768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仿宋_GB2312" w:cs="Times New Roman"/>
          <w:color w:val="000000"/>
          <w:kern w:val="2"/>
          <w:sz w:val="28"/>
          <w:szCs w:val="28"/>
        </w:rPr>
      </w:pPr>
      <w:r>
        <w:rPr>
          <w:rFonts w:hint="default" w:ascii="宋体" w:hAnsi="宋体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7FFFD7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仿宋_GB2312" w:cs="Times New Roman"/>
          <w:color w:val="000000"/>
          <w:kern w:val="2"/>
          <w:sz w:val="28"/>
          <w:szCs w:val="28"/>
          <w:lang w:val="en-US" w:eastAsia="zh-CN" w:bidi="ar"/>
        </w:rPr>
      </w:pPr>
    </w:p>
    <w:p w14:paraId="4D5AE3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5608929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566" w:firstLineChars="522"/>
        <w:jc w:val="both"/>
        <w:rPr>
          <w:rFonts w:hint="eastAsia" w:ascii="宋体" w:hAnsi="宋体" w:eastAsia="仿宋_GB2312" w:cs="Times New Roman"/>
          <w:color w:val="000000"/>
          <w:kern w:val="2"/>
          <w:sz w:val="30"/>
          <w:szCs w:val="30"/>
          <w:u w:val="single" w:color="00000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申报单位：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5179CEF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2"/>
          <w:sz w:val="30"/>
          <w:szCs w:val="30"/>
          <w:lang w:val="en-US" w:eastAsia="zh-CN" w:bidi="ar"/>
        </w:rPr>
        <w:t>合作单位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1AD823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1478" w:firstLineChars="611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spacing w:val="1"/>
          <w:w w:val="80"/>
          <w:kern w:val="0"/>
          <w:sz w:val="30"/>
          <w:szCs w:val="30"/>
          <w:fitText w:val="1200" w:id="2066303659"/>
          <w:lang w:val="en-US" w:eastAsia="zh-CN" w:bidi="ar"/>
        </w:rPr>
        <w:t>项目负责</w:t>
      </w:r>
      <w:r>
        <w:rPr>
          <w:rFonts w:hint="default" w:ascii="宋体" w:hAnsi="宋体" w:eastAsia="仿宋_GB2312" w:cs="Times New Roman"/>
          <w:color w:val="000000"/>
          <w:spacing w:val="-1"/>
          <w:w w:val="80"/>
          <w:kern w:val="0"/>
          <w:sz w:val="30"/>
          <w:szCs w:val="30"/>
          <w:fitText w:val="1200" w:id="2066303659"/>
          <w:lang w:val="en-US" w:eastAsia="zh-CN" w:bidi="ar"/>
        </w:rPr>
        <w:t>人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</w:t>
      </w:r>
    </w:p>
    <w:p w14:paraId="4A0C44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</w:t>
      </w:r>
    </w:p>
    <w:p w14:paraId="632F27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566" w:firstLineChars="522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填报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>日期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"/>
        </w:rPr>
        <w:t>:</w:t>
      </w: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</w:t>
      </w:r>
    </w:p>
    <w:p w14:paraId="3CCB1F6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7803977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E48FFC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74F15E1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5D65F8F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宋体" w:hAnsi="宋体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宋体" w:hAnsi="宋体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5D311C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</w:rPr>
      </w:pPr>
      <w:r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  <w:lang w:val="en-US" w:eastAsia="zh-CN" w:bidi="ar"/>
        </w:rPr>
        <w:t>河南省教育厅制</w:t>
      </w:r>
    </w:p>
    <w:p w14:paraId="5C533CDB">
      <w:pPr>
        <w:keepNext w:val="0"/>
        <w:keepLines w:val="0"/>
        <w:widowControl w:val="0"/>
        <w:suppressLineNumbers w:val="0"/>
        <w:spacing w:before="0" w:beforeAutospacing="0" w:after="0" w:afterAutospacing="0"/>
        <w:ind w:left="100" w:leftChars="0" w:right="0"/>
        <w:jc w:val="center"/>
        <w:rPr>
          <w:rFonts w:hint="default" w:ascii="楷体_GB2312" w:hAnsi="Times New Roman" w:eastAsia="楷体_GB2312" w:cs="楷体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0"/>
          <w:szCs w:val="30"/>
          <w:lang w:val="en-US" w:eastAsia="zh-CN" w:bidi="ar"/>
        </w:rPr>
        <w:t>2024年7月</w:t>
      </w:r>
    </w:p>
    <w:p w14:paraId="0E5EE944">
      <w:pPr>
        <w:keepNext w:val="0"/>
        <w:keepLines w:val="0"/>
        <w:widowControl w:val="0"/>
        <w:suppressLineNumbers w:val="0"/>
        <w:spacing w:before="0" w:beforeAutospacing="0" w:after="0" w:afterAutospacing="0"/>
        <w:ind w:left="100" w:leftChars="0" w:right="0"/>
        <w:jc w:val="center"/>
        <w:rPr>
          <w:rFonts w:hint="default" w:ascii="楷体_GB2312" w:hAnsi="Times New Roman" w:eastAsia="楷体_GB2312" w:cs="楷体_GB2312"/>
          <w:color w:val="000000"/>
          <w:kern w:val="2"/>
          <w:sz w:val="30"/>
          <w:szCs w:val="30"/>
          <w:lang w:val="en-US" w:eastAsia="zh-CN" w:bidi="ar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02"/>
        <w:gridCol w:w="447"/>
        <w:gridCol w:w="1651"/>
        <w:gridCol w:w="10"/>
        <w:gridCol w:w="65"/>
        <w:gridCol w:w="1180"/>
        <w:gridCol w:w="540"/>
        <w:gridCol w:w="170"/>
        <w:gridCol w:w="747"/>
        <w:gridCol w:w="601"/>
        <w:gridCol w:w="856"/>
        <w:gridCol w:w="1458"/>
      </w:tblGrid>
      <w:tr w14:paraId="4D77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41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华文中宋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华文中宋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一、基地建设单位基本情况</w:t>
            </w:r>
          </w:p>
        </w:tc>
      </w:tr>
      <w:tr w14:paraId="3B63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31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申报单位情况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C0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学校名称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8A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5333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8D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B8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学校地址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64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79E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0E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FB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CF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3BE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16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7AA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基地管理部门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E6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439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0A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21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51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CE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9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D2D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25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41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联系人职务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0B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CD5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0A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合作单位情况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D3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合作单位名称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15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3CE8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959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9D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合作单位地址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AA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26D0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C7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32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合作单位性质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5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事业单位 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国有企业 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民营企业 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其他：</w:t>
            </w: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</w:tc>
      </w:tr>
      <w:tr w14:paraId="695F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1A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3C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40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D7E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895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DE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主要业务领域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96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A5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2C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52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基地管理部门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E7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5FD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C3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9F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5B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59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7C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59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B9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76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联系人职务</w:t>
            </w:r>
          </w:p>
        </w:tc>
        <w:tc>
          <w:tcPr>
            <w:tcW w:w="56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D1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2CEB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合作协议情况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32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签署时间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1C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C6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协议年限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A9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6462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BC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华文中宋" w:eastAsia="黑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二、基地情况</w:t>
            </w:r>
          </w:p>
        </w:tc>
      </w:tr>
      <w:tr w14:paraId="107D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A4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基地名称</w:t>
            </w:r>
          </w:p>
        </w:tc>
        <w:tc>
          <w:tcPr>
            <w:tcW w:w="72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A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3DB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8F3FD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</w:t>
            </w:r>
          </w:p>
          <w:p w14:paraId="335227DC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资源类型</w:t>
            </w:r>
          </w:p>
          <w:p w14:paraId="6EFC3322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2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tbl>
            <w:tblPr>
              <w:tblStyle w:val="3"/>
              <w:tblW w:w="7274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4"/>
              <w:gridCol w:w="2126"/>
              <w:gridCol w:w="2784"/>
            </w:tblGrid>
            <w:tr w14:paraId="66819F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567" w:hRule="exact"/>
                <w:jc w:val="center"/>
              </w:trPr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13EE8FA2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□自然风光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6746496E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□历史文化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458467A9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□红色资源</w:t>
                  </w:r>
                </w:p>
              </w:tc>
            </w:tr>
            <w:tr w14:paraId="16396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567" w:hRule="exact"/>
                <w:jc w:val="center"/>
              </w:trPr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42F215F9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□非遗文化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0BBE6CE2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□民俗文化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22B53FC6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□饮食文化</w:t>
                  </w:r>
                </w:p>
              </w:tc>
            </w:tr>
            <w:tr w14:paraId="0E55F6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567" w:hRule="exact"/>
                <w:jc w:val="center"/>
              </w:trPr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6F377FD4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□科技展示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380486CF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□企业发展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26855973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□建筑文化</w:t>
                  </w:r>
                </w:p>
              </w:tc>
            </w:tr>
            <w:tr w14:paraId="281CFD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567" w:hRule="exact"/>
                <w:jc w:val="center"/>
              </w:trPr>
              <w:tc>
                <w:tcPr>
                  <w:tcW w:w="236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4E6BD1DA">
                  <w:pPr>
                    <w:spacing w:beforeLines="0" w:afterLines="0"/>
                    <w:ind w:left="-10" w:leftChars="-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>□其他资源</w:t>
                  </w:r>
                </w:p>
              </w:tc>
              <w:tc>
                <w:tcPr>
                  <w:tcW w:w="4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center"/>
                </w:tcPr>
                <w:p w14:paraId="0AC342D4">
                  <w:pPr>
                    <w:spacing w:beforeLines="0" w:afterLines="0"/>
                    <w:ind w:left="-10" w:leftChars="-5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</w:rPr>
                    <w:t xml:space="preserve">（请列明）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u w:val="single"/>
                    </w:rPr>
                    <w:t xml:space="preserve">                  </w:t>
                  </w:r>
                </w:p>
                <w:p w14:paraId="7EFB16D3">
                  <w:pPr>
                    <w:spacing w:beforeLines="0" w:afterLines="0"/>
                    <w:ind w:left="-10" w:leftChars="-5"/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0A0987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9B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53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可提供的</w:t>
            </w:r>
          </w:p>
          <w:p w14:paraId="2F6930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国情教育项目</w:t>
            </w:r>
          </w:p>
          <w:p w14:paraId="0F9E58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（列举三项）</w:t>
            </w:r>
          </w:p>
        </w:tc>
        <w:tc>
          <w:tcPr>
            <w:tcW w:w="72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3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</w:p>
          <w:p w14:paraId="72E02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</w:p>
          <w:p w14:paraId="59528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</w:p>
        </w:tc>
      </w:tr>
      <w:tr w14:paraId="6041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F2512">
            <w:pPr>
              <w:snapToGrid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可容纳同时开展活动人数（人）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D678C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F100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讲解员</w:t>
            </w:r>
          </w:p>
          <w:p w14:paraId="083B8C9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人数</w:t>
            </w:r>
          </w:p>
          <w:p w14:paraId="15EF90E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（人）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BA74A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AEB8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门票费用（如有）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25E0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元</w:t>
            </w:r>
          </w:p>
        </w:tc>
      </w:tr>
      <w:tr w14:paraId="12DC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B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（一）基地简介</w:t>
            </w:r>
          </w:p>
        </w:tc>
      </w:tr>
      <w:tr w14:paraId="077B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49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（基本情况、特色及优势、所获荣誉等）</w:t>
            </w:r>
          </w:p>
        </w:tc>
      </w:tr>
      <w:tr w14:paraId="0DF5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B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（二）前期基础</w:t>
            </w:r>
          </w:p>
        </w:tc>
      </w:tr>
      <w:tr w14:paraId="1A8D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00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（接待国际游客或访客情况）</w:t>
            </w:r>
          </w:p>
        </w:tc>
      </w:tr>
      <w:tr w14:paraId="5A93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3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（三）条件保障</w:t>
            </w:r>
          </w:p>
        </w:tc>
      </w:tr>
      <w:tr w14:paraId="49C0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DA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（基地的硬件保障、组织保障、安全保障、优惠政策等）</w:t>
            </w:r>
          </w:p>
        </w:tc>
      </w:tr>
      <w:tr w14:paraId="5A08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C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（四）建设规划</w:t>
            </w:r>
          </w:p>
        </w:tc>
      </w:tr>
      <w:tr w14:paraId="63AB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4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30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（基地未来1年的建设规划）</w:t>
            </w:r>
          </w:p>
        </w:tc>
      </w:tr>
      <w:tr w14:paraId="7DC2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1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（五）经费预算</w:t>
            </w:r>
          </w:p>
        </w:tc>
      </w:tr>
      <w:tr w14:paraId="74B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项目支出科目名称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C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E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计算依据</w:t>
            </w:r>
          </w:p>
        </w:tc>
      </w:tr>
      <w:tr w14:paraId="4DDC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2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B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0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2A2A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E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E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4577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A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4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476A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E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3055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9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6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E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6B3A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C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申请经费总额</w:t>
            </w:r>
          </w:p>
        </w:tc>
        <w:tc>
          <w:tcPr>
            <w:tcW w:w="5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元）</w:t>
            </w:r>
          </w:p>
        </w:tc>
      </w:tr>
      <w:tr w14:paraId="62F9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EC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华文中宋" w:eastAsia="黑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三、单位意见</w:t>
            </w:r>
          </w:p>
        </w:tc>
      </w:tr>
      <w:tr w14:paraId="5169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D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申报单位意见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57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7DE44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7C34C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1D187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负责人签章：                    单位公章</w:t>
            </w:r>
          </w:p>
          <w:p w14:paraId="3D122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800F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3B9C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7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合作单位意见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EC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4A9024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0E3D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0BB2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负责人签章：                    单位公章</w:t>
            </w:r>
          </w:p>
          <w:p w14:paraId="380E8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</w:t>
            </w:r>
          </w:p>
          <w:p w14:paraId="501ED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0" w:firstLineChars="150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年    月    日</w:t>
            </w:r>
          </w:p>
        </w:tc>
      </w:tr>
      <w:tr w14:paraId="1708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D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省教育厅评审意见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F0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719A2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2883B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73D7D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1D022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60" w:firstLineChars="1700"/>
              <w:jc w:val="both"/>
              <w:rPr>
                <w:rFonts w:hint="default" w:ascii="宋体" w:hAnsi="宋体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 w14:paraId="1ADC27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wMzIzODNiMTE4ZjExMTFkMTJiNzZlZmI0NjUyNjgifQ=="/>
  </w:docVars>
  <w:rsids>
    <w:rsidRoot w:val="00172A27"/>
    <w:rsid w:val="042B6464"/>
    <w:rsid w:val="134A6404"/>
    <w:rsid w:val="148A3828"/>
    <w:rsid w:val="295108F9"/>
    <w:rsid w:val="3C140102"/>
    <w:rsid w:val="40291830"/>
    <w:rsid w:val="43234C5C"/>
    <w:rsid w:val="47626A62"/>
    <w:rsid w:val="4BB61A22"/>
    <w:rsid w:val="4C172E84"/>
    <w:rsid w:val="60343BAD"/>
    <w:rsid w:val="7CD42548"/>
    <w:rsid w:val="7FDD8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4.33333333333333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2024-07-15T10:59:00Z</dcterms:created>
  <dc:creator>hnjyt</dc:creator>
  <cp:lastModifiedBy>CHERRY</cp:lastModifiedBy>
  <dcterms:modified xsi:type="dcterms:W3CDTF">2024-08-01T07:17:52Z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CEDE70941FF64E6FB60C14E5379CEFB2_13</vt:lpwstr>
  </property>
</Properties>
</file>