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w w:val="100"/>
          <w:sz w:val="32"/>
          <w:szCs w:val="32"/>
          <w:highlight w:val="none"/>
          <w:lang w:val="en-US" w:eastAsia="zh-CN"/>
        </w:rPr>
        <w:t>附件1</w:t>
      </w:r>
    </w:p>
    <w:p>
      <w:pPr>
        <w:spacing w:before="100" w:after="20" w:line="400" w:lineRule="atLeast"/>
        <w:jc w:val="center"/>
        <w:rPr>
          <w:rFonts w:hint="eastAsia" w:ascii="黑体" w:eastAsia="黑体"/>
          <w:sz w:val="30"/>
          <w:highlight w:val="none"/>
        </w:rPr>
      </w:pPr>
      <w:r>
        <w:rPr>
          <w:rFonts w:hint="eastAsia" w:ascii="黑体" w:eastAsia="黑体"/>
          <w:sz w:val="30"/>
          <w:highlight w:val="none"/>
          <w:lang w:val="en-US" w:eastAsia="zh-CN"/>
        </w:rPr>
        <w:t>2023—2024学年第一</w:t>
      </w:r>
      <w:r>
        <w:rPr>
          <w:rFonts w:hint="eastAsia" w:ascii="黑体" w:eastAsia="黑体"/>
          <w:sz w:val="30"/>
          <w:highlight w:val="none"/>
        </w:rPr>
        <w:t>学期期中教学检查教师自查表</w:t>
      </w:r>
    </w:p>
    <w:p>
      <w:pPr>
        <w:ind w:firstLine="120" w:firstLineChars="50"/>
        <w:rPr>
          <w:rFonts w:hint="eastAsia" w:ascii="仿宋_GB2312" w:hAnsi="宋体" w:eastAsia="仿宋_GB2312"/>
          <w:sz w:val="24"/>
          <w:highlight w:val="none"/>
          <w:u w:val="single"/>
        </w:rPr>
      </w:pPr>
      <w:r>
        <w:rPr>
          <w:rFonts w:hint="eastAsia" w:ascii="仿宋_GB2312" w:hAnsi="宋体" w:eastAsia="仿宋_GB2312" w:cs="宋体"/>
          <w:sz w:val="24"/>
          <w:highlight w:val="none"/>
          <w:lang w:eastAsia="zh-CN"/>
        </w:rPr>
        <w:t>二级学院（部）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专业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教研室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  <w:r>
        <w:rPr>
          <w:rFonts w:hint="eastAsia" w:ascii="仿宋_GB2312" w:hAnsi="宋体" w:eastAsia="仿宋_GB2312"/>
          <w:sz w:val="24"/>
          <w:highlight w:val="none"/>
        </w:rPr>
        <w:t>教师姓名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p>
      <w:pPr>
        <w:ind w:firstLine="120" w:firstLineChars="50"/>
        <w:rPr>
          <w:rFonts w:hint="eastAsia" w:ascii="仿宋_GB2312" w:hAnsi="宋体" w:eastAsia="仿宋_GB2312"/>
          <w:sz w:val="24"/>
          <w:highlight w:val="none"/>
        </w:rPr>
      </w:pPr>
      <w:r>
        <w:rPr>
          <w:rFonts w:hint="eastAsia" w:ascii="仿宋_GB2312" w:hAnsi="宋体" w:eastAsia="仿宋_GB2312"/>
          <w:sz w:val="24"/>
          <w:highlight w:val="none"/>
        </w:rPr>
        <w:t>讲授课程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　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  授课班级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4"/>
          <w:highlight w:val="none"/>
        </w:rPr>
        <w:t xml:space="preserve">    </w:t>
      </w:r>
      <w:r>
        <w:rPr>
          <w:rFonts w:hint="eastAsia" w:ascii="仿宋_GB2312" w:hAnsi="宋体" w:eastAsia="仿宋_GB2312"/>
          <w:sz w:val="24"/>
          <w:highlight w:val="non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4"/>
          <w:highlight w:val="none"/>
        </w:rPr>
        <w:t>自查时间</w:t>
      </w:r>
      <w:r>
        <w:rPr>
          <w:rFonts w:hint="eastAsia" w:ascii="仿宋_GB2312" w:hAnsi="宋体" w:eastAsia="仿宋_GB2312"/>
          <w:sz w:val="24"/>
          <w:highlight w:val="none"/>
          <w:u w:val="single"/>
        </w:rPr>
        <w:t xml:space="preserve">          </w:t>
      </w:r>
    </w:p>
    <w:tbl>
      <w:tblPr>
        <w:tblStyle w:val="8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076"/>
        <w:gridCol w:w="1000"/>
        <w:gridCol w:w="120"/>
        <w:gridCol w:w="1424"/>
        <w:gridCol w:w="708"/>
        <w:gridCol w:w="211"/>
        <w:gridCol w:w="470"/>
        <w:gridCol w:w="532"/>
        <w:gridCol w:w="1252"/>
        <w:gridCol w:w="1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教学文件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编写情况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是否有课程教学大纲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进度表</w:t>
            </w: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是否有教案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和课件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196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132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465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授课进度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执行情况</w:t>
            </w:r>
          </w:p>
        </w:tc>
        <w:tc>
          <w:tcPr>
            <w:tcW w:w="3620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按计划应讲到的章节及内容</w:t>
            </w:r>
          </w:p>
        </w:tc>
        <w:tc>
          <w:tcPr>
            <w:tcW w:w="3173" w:type="dxa"/>
            <w:gridSpan w:val="5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实际讲到的章节及内容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3173" w:type="dxa"/>
            <w:gridSpan w:val="5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作业布置及批改情况</w:t>
            </w:r>
          </w:p>
        </w:tc>
        <w:tc>
          <w:tcPr>
            <w:tcW w:w="20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作业布置次数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作业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批改次数</w:t>
            </w:r>
          </w:p>
        </w:tc>
        <w:tc>
          <w:tcPr>
            <w:tcW w:w="1389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是否批改</w:t>
            </w: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完成作业的学生数占全班学生总数的比例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389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78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6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实验计划执行情况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计划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数目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已做实验数目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是否有实验教案或指导书</w:t>
            </w: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实验报告完成情况</w:t>
            </w:r>
          </w:p>
        </w:tc>
        <w:tc>
          <w:tcPr>
            <w:tcW w:w="100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实验报告</w:t>
            </w:r>
          </w:p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批改情况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实践教学考核情况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02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06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课堂教学情况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学生到课情况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课堂纪律</w:t>
            </w:r>
          </w:p>
        </w:tc>
        <w:tc>
          <w:tcPr>
            <w:tcW w:w="1544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教学设备</w:t>
            </w:r>
          </w:p>
          <w:p>
            <w:pPr>
              <w:spacing w:line="280" w:lineRule="exact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使用情况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教室</w:t>
            </w:r>
          </w:p>
          <w:p>
            <w:pPr>
              <w:spacing w:line="280" w:lineRule="exact"/>
              <w:ind w:firstLine="120" w:firstLineChars="50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卫生</w:t>
            </w:r>
          </w:p>
        </w:tc>
        <w:tc>
          <w:tcPr>
            <w:tcW w:w="225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教学效果</w:t>
            </w:r>
          </w:p>
        </w:tc>
        <w:tc>
          <w:tcPr>
            <w:tcW w:w="1519" w:type="dxa"/>
            <w:vMerge w:val="restart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06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  <w:tc>
          <w:tcPr>
            <w:tcW w:w="1076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44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919" w:type="dxa"/>
            <w:gridSpan w:val="2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2254" w:type="dxa"/>
            <w:gridSpan w:val="3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 xml:space="preserve"> </w:t>
            </w:r>
          </w:p>
        </w:tc>
        <w:tc>
          <w:tcPr>
            <w:tcW w:w="1519" w:type="dxa"/>
            <w:vMerge w:val="continue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atLeast"/>
          <w:jc w:val="center"/>
        </w:trPr>
        <w:tc>
          <w:tcPr>
            <w:tcW w:w="130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</w:rPr>
              <w:t>教学改革及其他拟说明情况</w:t>
            </w:r>
          </w:p>
        </w:tc>
        <w:tc>
          <w:tcPr>
            <w:tcW w:w="8312" w:type="dxa"/>
            <w:gridSpan w:val="10"/>
            <w:noWrap w:val="0"/>
            <w:vAlign w:val="top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sz w:val="24"/>
                <w:highlight w:val="none"/>
              </w:rPr>
            </w:pPr>
          </w:p>
        </w:tc>
      </w:tr>
    </w:tbl>
    <w:p>
      <w:pPr>
        <w:spacing w:line="280" w:lineRule="exact"/>
        <w:rPr>
          <w:rFonts w:hint="eastAsia" w:ascii="仿宋_GB2312" w:hAnsi="宋体" w:eastAsia="仿宋_GB2312"/>
          <w:color w:val="000000"/>
          <w:sz w:val="24"/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注：1.空格内完成情况可按 “√”或“×”及相应文字、数字填写，必要时以文字说明；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2.此表由教师本人签字后交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学院（部）</w:t>
      </w:r>
      <w:r>
        <w:rPr>
          <w:rFonts w:hint="eastAsia" w:ascii="仿宋_GB2312" w:hAnsi="宋体" w:eastAsia="仿宋_GB2312"/>
          <w:color w:val="000000"/>
          <w:sz w:val="24"/>
          <w:highlight w:val="none"/>
        </w:rPr>
        <w:t>存档</w:t>
      </w:r>
      <w:r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000000"/>
          <w:sz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80" w:firstLineChars="2700"/>
        <w:jc w:val="both"/>
        <w:textAlignment w:val="auto"/>
        <w:outlineLvl w:val="9"/>
        <w:rPr>
          <w:highlight w:val="none"/>
        </w:rPr>
      </w:pPr>
      <w:r>
        <w:rPr>
          <w:rFonts w:hint="eastAsia" w:ascii="仿宋_GB2312" w:hAnsi="宋体" w:eastAsia="仿宋_GB2312"/>
          <w:color w:val="000000"/>
          <w:sz w:val="24"/>
          <w:highlight w:val="none"/>
        </w:rPr>
        <w:t>教师本人签字：</w:t>
      </w:r>
      <w:r>
        <w:rPr>
          <w:rFonts w:hint="eastAsia" w:ascii="仿宋_GB2312" w:hAnsi="宋体" w:eastAsia="仿宋_GB2312"/>
          <w:color w:val="000000"/>
          <w:sz w:val="24"/>
          <w:highlight w:val="none"/>
          <w:u w:val="single"/>
          <w:lang w:val="en-US" w:eastAsia="zh-CN"/>
        </w:rPr>
        <w:t xml:space="preserve">           </w:t>
      </w:r>
    </w:p>
    <w:sectPr>
      <w:footerReference r:id="rId3" w:type="default"/>
      <w:pgSz w:w="11910" w:h="16840"/>
      <w:pgMar w:top="1417" w:right="1080" w:bottom="1417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63E49E-4A8C-4F1F-A967-25CEC5C9F86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C6EEC4-F08C-4AF4-AAE9-D860CA4C20F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-314325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4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Bnoe1NUAAAAIAQAADwAAAAAAAAABACAAAAAiAAAAZHJzL2Rvd25y&#10;ZXYueG1sUEsBAhQAFAAAAAgAh07iQLp5hnvIAQAAmw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zMjdmYTY5YjU4Y2JhZWViOTMwMTBjMTg0NWI5YzEifQ=="/>
  </w:docVars>
  <w:rsids>
    <w:rsidRoot w:val="00000000"/>
    <w:rsid w:val="02331ABF"/>
    <w:rsid w:val="0642584E"/>
    <w:rsid w:val="06FF6236"/>
    <w:rsid w:val="101F0CF0"/>
    <w:rsid w:val="11C27276"/>
    <w:rsid w:val="12601E7F"/>
    <w:rsid w:val="14B773BA"/>
    <w:rsid w:val="14C27556"/>
    <w:rsid w:val="15850DEC"/>
    <w:rsid w:val="19DC222E"/>
    <w:rsid w:val="1A83171F"/>
    <w:rsid w:val="1AB1315B"/>
    <w:rsid w:val="1B541513"/>
    <w:rsid w:val="1D521580"/>
    <w:rsid w:val="1E4104FD"/>
    <w:rsid w:val="1E905D4C"/>
    <w:rsid w:val="22465D9D"/>
    <w:rsid w:val="22A04004"/>
    <w:rsid w:val="24867FBF"/>
    <w:rsid w:val="27C85FDF"/>
    <w:rsid w:val="28373807"/>
    <w:rsid w:val="288F2269"/>
    <w:rsid w:val="2C6A129B"/>
    <w:rsid w:val="2E5D7317"/>
    <w:rsid w:val="2E806246"/>
    <w:rsid w:val="31CC5696"/>
    <w:rsid w:val="323E795E"/>
    <w:rsid w:val="33431C36"/>
    <w:rsid w:val="33D55B34"/>
    <w:rsid w:val="341F372D"/>
    <w:rsid w:val="35AA1464"/>
    <w:rsid w:val="368045CB"/>
    <w:rsid w:val="37E617E3"/>
    <w:rsid w:val="39BD0827"/>
    <w:rsid w:val="39D9571E"/>
    <w:rsid w:val="39E10DFC"/>
    <w:rsid w:val="3AE26AE4"/>
    <w:rsid w:val="3C0747D2"/>
    <w:rsid w:val="3CC574DA"/>
    <w:rsid w:val="3E112442"/>
    <w:rsid w:val="3E5419D2"/>
    <w:rsid w:val="40D44EAC"/>
    <w:rsid w:val="430B01A2"/>
    <w:rsid w:val="4370189F"/>
    <w:rsid w:val="44D6139B"/>
    <w:rsid w:val="46445615"/>
    <w:rsid w:val="489A776F"/>
    <w:rsid w:val="4AE030AE"/>
    <w:rsid w:val="4D41459F"/>
    <w:rsid w:val="4EAF3D43"/>
    <w:rsid w:val="4EFF66FB"/>
    <w:rsid w:val="5147293F"/>
    <w:rsid w:val="51826132"/>
    <w:rsid w:val="51CB5B8F"/>
    <w:rsid w:val="5443573D"/>
    <w:rsid w:val="54F671D2"/>
    <w:rsid w:val="55E1114E"/>
    <w:rsid w:val="56DE774E"/>
    <w:rsid w:val="578D0643"/>
    <w:rsid w:val="5AC40E18"/>
    <w:rsid w:val="5D52372A"/>
    <w:rsid w:val="5DB46EEC"/>
    <w:rsid w:val="5F374C85"/>
    <w:rsid w:val="60343BAD"/>
    <w:rsid w:val="61E94C5B"/>
    <w:rsid w:val="62923900"/>
    <w:rsid w:val="62C50258"/>
    <w:rsid w:val="63397EC3"/>
    <w:rsid w:val="66B817BA"/>
    <w:rsid w:val="67E72695"/>
    <w:rsid w:val="68AE71F9"/>
    <w:rsid w:val="6DA84A3D"/>
    <w:rsid w:val="6F3A0E20"/>
    <w:rsid w:val="6F630BD6"/>
    <w:rsid w:val="71F230F7"/>
    <w:rsid w:val="7257762A"/>
    <w:rsid w:val="757C3BD5"/>
    <w:rsid w:val="76974D46"/>
    <w:rsid w:val="7A1E0560"/>
    <w:rsid w:val="7CA36939"/>
    <w:rsid w:val="7E095CE2"/>
    <w:rsid w:val="7EDA67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4"/>
      <w:ind w:left="766"/>
      <w:outlineLvl w:val="0"/>
    </w:pPr>
    <w:rPr>
      <w:b/>
      <w:bCs/>
      <w:sz w:val="30"/>
      <w:szCs w:val="30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1"/>
    <w:rPr>
      <w:sz w:val="30"/>
      <w:szCs w:val="30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bidi="ar-SA"/>
    </w:rPr>
  </w:style>
  <w:style w:type="table" w:customStyle="1" w:styleId="10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List Paragraph"/>
    <w:basedOn w:val="1"/>
    <w:qFormat/>
    <w:uiPriority w:val="1"/>
    <w:pPr>
      <w:spacing w:before="3"/>
      <w:ind w:left="164" w:hanging="303"/>
    </w:pPr>
  </w:style>
  <w:style w:type="paragraph" w:customStyle="1" w:styleId="12">
    <w:name w:val="Table Paragraph"/>
    <w:basedOn w:val="1"/>
    <w:qFormat/>
    <w:uiPriority w:val="1"/>
    <w:pPr>
      <w:spacing w:line="1224" w:lineRule="exact"/>
    </w:pPr>
    <w:rPr>
      <w:rFonts w:ascii="方正小标宋简体" w:hAnsi="方正小标宋简体" w:eastAsia="方正小标宋简体" w:cs="方正小标宋简体"/>
    </w:rPr>
  </w:style>
  <w:style w:type="character" w:customStyle="1" w:styleId="13">
    <w:name w:val="页眉 字符"/>
    <w:basedOn w:val="9"/>
    <w:link w:val="6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4">
    <w:name w:val="页脚 字符"/>
    <w:basedOn w:val="9"/>
    <w:link w:val="5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1649</Words>
  <Characters>1722</Characters>
  <Lines>1</Lines>
  <Paragraphs>1</Paragraphs>
  <TotalTime>11</TotalTime>
  <ScaleCrop>false</ScaleCrop>
  <LinksUpToDate>false</LinksUpToDate>
  <CharactersWithSpaces>2029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2021-09-04T09:08:00Z</dcterms:created>
  <dc:creator>AYXY</dc:creator>
  <cp:lastModifiedBy>，，，</cp:lastModifiedBy>
  <cp:lastPrinted>2022-10-18T04:24:00Z</cp:lastPrinted>
  <dcterms:modified xsi:type="dcterms:W3CDTF">2023-10-26T09:17:24Z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2021-09-04T00:00:00Z</vt:filetime>
  </property>
  <property fmtid="{D5CDD505-2E9C-101B-9397-08002B2CF9AE}" pid="5" name="KSOProductBuildVer">
    <vt:lpwstr>2052-12.1.0.15712</vt:lpwstr>
  </property>
  <property fmtid="{D5CDD505-2E9C-101B-9397-08002B2CF9AE}" pid="6" name="ICV">
    <vt:lpwstr>EF82226BD7304F729C2AF6A88958E0E2_13</vt:lpwstr>
  </property>
</Properties>
</file>